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93E" w:rsidRDefault="00942F99">
      <w:r>
        <w:rPr>
          <w:noProof/>
        </w:rPr>
        <mc:AlternateContent>
          <mc:Choice Requires="wps">
            <w:drawing>
              <wp:anchor distT="0" distB="0" distL="114300" distR="114300" simplePos="0" relativeHeight="251659264" behindDoc="0" locked="0" layoutInCell="1" allowOverlap="1">
                <wp:simplePos x="0" y="0"/>
                <wp:positionH relativeFrom="column">
                  <wp:posOffset>5357813</wp:posOffset>
                </wp:positionH>
                <wp:positionV relativeFrom="paragraph">
                  <wp:posOffset>6668</wp:posOffset>
                </wp:positionV>
                <wp:extent cx="1085850" cy="981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085850" cy="981075"/>
                        </a:xfrm>
                        <a:prstGeom prst="rect">
                          <a:avLst/>
                        </a:prstGeom>
                        <a:solidFill>
                          <a:schemeClr val="lt1"/>
                        </a:solidFill>
                        <a:ln w="6350">
                          <a:noFill/>
                        </a:ln>
                      </wps:spPr>
                      <wps:txbx>
                        <w:txbxContent>
                          <w:p w:rsidR="00942F99" w:rsidRPr="00942F99" w:rsidRDefault="00942F99">
                            <w:pPr>
                              <w:rPr>
                                <w14:textOutline w14:w="9525" w14:cap="rnd" w14:cmpd="sng" w14:algn="ctr">
                                  <w14:solidFill>
                                    <w14:schemeClr w14:val="bg1"/>
                                  </w14:solidFill>
                                  <w14:prstDash w14:val="solid"/>
                                  <w14:bevel/>
                                </w14:textOutline>
                              </w:rPr>
                            </w:pPr>
                            <w:r w:rsidRPr="00942F99">
                              <w:rPr>
                                <w:noProof/>
                                <w14:textOutline w14:w="9525" w14:cap="rnd" w14:cmpd="sng" w14:algn="ctr">
                                  <w14:solidFill>
                                    <w14:schemeClr w14:val="bg1"/>
                                  </w14:solidFill>
                                  <w14:prstDash w14:val="solid"/>
                                  <w14:bevel/>
                                </w14:textOutline>
                              </w:rPr>
                              <w:drawing>
                                <wp:inline distT="0" distB="0" distL="0" distR="0" wp14:anchorId="0FB152E4" wp14:editId="20C59BB8">
                                  <wp:extent cx="896212" cy="1012508"/>
                                  <wp:effectExtent l="0" t="0" r="0" b="0"/>
                                  <wp:docPr id="2" name="Picture 2" descr="http://creeknationfoundation.org/wp-content/uploads/2020/11/Schola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eknationfoundation.org/wp-content/uploads/2020/11/Scholarship.png"/>
                                          <pic:cNvPicPr>
                                            <a:picLocks noChangeAspect="1" noChangeArrowheads="1"/>
                                          </pic:cNvPicPr>
                                        </pic:nvPicPr>
                                        <pic:blipFill rotWithShape="1">
                                          <a:blip r:embed="rId5">
                                            <a:extLst>
                                              <a:ext uri="{28A0092B-C50C-407E-A947-70E740481C1C}">
                                                <a14:useLocalDpi xmlns:a14="http://schemas.microsoft.com/office/drawing/2010/main" val="0"/>
                                              </a:ext>
                                            </a:extLst>
                                          </a:blip>
                                          <a:srcRect t="12726"/>
                                          <a:stretch/>
                                        </pic:blipFill>
                                        <pic:spPr bwMode="auto">
                                          <a:xfrm>
                                            <a:off x="0" y="0"/>
                                            <a:ext cx="896620" cy="10129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21.9pt;margin-top:.55pt;width:85.5pt;height:7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" fillcolor="white [3201]" stroked="f" strokeweight=".5pt">
                <v:textbox>
                  <w:txbxContent>
                    <w:p w:rsidR="00942F99" w:rsidRPr="00942F99" w:rsidRDefault="00942F99">
                      <w:pPr>
                        <w:rPr>
                          <w14:textOutline w14:w="9525" w14:cap="rnd" w14:cmpd="sng" w14:algn="ctr">
                            <w14:solidFill>
                              <w14:schemeClr w14:val="bg1"/>
                            </w14:solidFill>
                            <w14:prstDash w14:val="solid"/>
                            <w14:bevel/>
                          </w14:textOutline>
                        </w:rPr>
                      </w:pPr>
                      <w:r w:rsidRPr="00942F99">
                        <w:rPr>
                          <w14:textOutline w14:w="9525" w14:cap="rnd" w14:cmpd="sng" w14:algn="ctr">
                            <w14:solidFill>
                              <w14:schemeClr w14:val="bg1"/>
                            </w14:solidFill>
                            <w14:prstDash w14:val="solid"/>
                            <w14:bevel/>
                          </w14:textOutline>
                        </w:rPr>
                        <w:drawing>
                          <wp:inline distT="0" distB="0" distL="0" distR="0" wp14:anchorId="0FB152E4" wp14:editId="20C59BB8">
                            <wp:extent cx="896212" cy="1012508"/>
                            <wp:effectExtent l="0" t="0" r="0" b="0"/>
                            <wp:docPr id="2" name="Picture 2" descr="http://creeknationfoundation.org/wp-content/uploads/2020/11/Schola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eknationfoundation.org/wp-content/uploads/2020/11/Scholarship.png"/>
                                    <pic:cNvPicPr>
                                      <a:picLocks noChangeAspect="1" noChangeArrowheads="1"/>
                                    </pic:cNvPicPr>
                                  </pic:nvPicPr>
                                  <pic:blipFill rotWithShape="1">
                                    <a:blip r:embed="rId6">
                                      <a:extLst>
                                        <a:ext uri="{28A0092B-C50C-407E-A947-70E740481C1C}">
                                          <a14:useLocalDpi xmlns:a14="http://schemas.microsoft.com/office/drawing/2010/main" val="0"/>
                                        </a:ext>
                                      </a:extLst>
                                    </a:blip>
                                    <a:srcRect t="12726"/>
                                    <a:stretch/>
                                  </pic:blipFill>
                                  <pic:spPr bwMode="auto">
                                    <a:xfrm>
                                      <a:off x="0" y="0"/>
                                      <a:ext cx="896620" cy="10129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804B9" w:rsidRDefault="008804B9"/>
    <w:p w:rsidR="008804B9" w:rsidRPr="00942F99" w:rsidRDefault="008804B9" w:rsidP="008804B9">
      <w:pPr>
        <w:jc w:val="center"/>
        <w:rPr>
          <w:b/>
          <w:sz w:val="24"/>
          <w:szCs w:val="24"/>
        </w:rPr>
      </w:pPr>
      <w:r w:rsidRPr="00942F99">
        <w:rPr>
          <w:b/>
          <w:sz w:val="24"/>
          <w:szCs w:val="24"/>
        </w:rPr>
        <w:t>The Muscogee (Creek) Nation Scholarship Foundation</w:t>
      </w:r>
    </w:p>
    <w:p w:rsidR="00942F99" w:rsidRPr="00942F99" w:rsidRDefault="00942F99" w:rsidP="008804B9">
      <w:pPr>
        <w:jc w:val="center"/>
        <w:rPr>
          <w:color w:val="A50021"/>
        </w:rPr>
      </w:pPr>
      <w:r w:rsidRPr="00942F99">
        <w:rPr>
          <w:color w:val="A50021"/>
        </w:rPr>
        <w:t>_____________________________________________________________________________________</w:t>
      </w:r>
    </w:p>
    <w:p w:rsidR="008804B9" w:rsidRDefault="008804B9"/>
    <w:p w:rsidR="008804B9" w:rsidRPr="00942F99" w:rsidRDefault="001E0324" w:rsidP="008804B9">
      <w:pPr>
        <w:jc w:val="center"/>
        <w:rPr>
          <w:b/>
          <w:sz w:val="24"/>
          <w:szCs w:val="24"/>
        </w:rPr>
      </w:pPr>
      <w:proofErr w:type="spellStart"/>
      <w:r w:rsidRPr="001E0324">
        <w:rPr>
          <w:b/>
          <w:sz w:val="24"/>
          <w:szCs w:val="24"/>
        </w:rPr>
        <w:t>Sterlin</w:t>
      </w:r>
      <w:proofErr w:type="spellEnd"/>
      <w:r w:rsidRPr="001E0324">
        <w:rPr>
          <w:b/>
          <w:sz w:val="24"/>
          <w:szCs w:val="24"/>
        </w:rPr>
        <w:t xml:space="preserve"> Harjo Scholarship</w:t>
      </w:r>
    </w:p>
    <w:p w:rsidR="00942F99" w:rsidRDefault="00942F99" w:rsidP="008804B9">
      <w:pPr>
        <w:rPr>
          <w:u w:val="single"/>
        </w:rPr>
      </w:pPr>
    </w:p>
    <w:p w:rsidR="008804B9" w:rsidRPr="008804B9" w:rsidRDefault="008804B9" w:rsidP="00597D6C">
      <w:pPr>
        <w:jc w:val="both"/>
        <w:rPr>
          <w:u w:val="single"/>
        </w:rPr>
      </w:pPr>
      <w:r w:rsidRPr="008804B9">
        <w:rPr>
          <w:u w:val="single"/>
        </w:rPr>
        <w:t xml:space="preserve">Scholarship Description </w:t>
      </w:r>
    </w:p>
    <w:p w:rsidR="008804B9" w:rsidRDefault="001E0324" w:rsidP="00597D6C">
      <w:pPr>
        <w:jc w:val="both"/>
      </w:pPr>
      <w:r w:rsidRPr="001E0324">
        <w:t xml:space="preserve">The </w:t>
      </w:r>
      <w:proofErr w:type="spellStart"/>
      <w:r w:rsidRPr="001E0324">
        <w:t>Sterlin</w:t>
      </w:r>
      <w:proofErr w:type="spellEnd"/>
      <w:r w:rsidRPr="001E0324">
        <w:t xml:space="preserve"> Harjo Scholarship, named after the Seminole/Muscogee filmmaker, will provide support to students who wish to pursue a career in film and television</w:t>
      </w:r>
      <w:r>
        <w:t xml:space="preserve">, arts, </w:t>
      </w:r>
      <w:r w:rsidR="00F93F12" w:rsidRPr="00F93F12">
        <w:t xml:space="preserve">architectural &amp; visual design </w:t>
      </w:r>
      <w:r w:rsidRPr="001E0324">
        <w:t>or various creative professions.</w:t>
      </w:r>
    </w:p>
    <w:p w:rsidR="00942F99" w:rsidRDefault="00942F99" w:rsidP="00597D6C">
      <w:pPr>
        <w:jc w:val="both"/>
      </w:pPr>
    </w:p>
    <w:p w:rsidR="008804B9" w:rsidRDefault="008804B9" w:rsidP="00597D6C">
      <w:pPr>
        <w:jc w:val="both"/>
      </w:pPr>
      <w:r>
        <w:t xml:space="preserve">Amount of Scholarship Award    </w:t>
      </w:r>
      <w:r w:rsidR="001E0324">
        <w:t>$</w:t>
      </w:r>
      <w:r w:rsidR="00597D6C">
        <w:t>1</w:t>
      </w:r>
      <w:r w:rsidR="001E0324">
        <w:t>,</w:t>
      </w:r>
      <w:r w:rsidR="00F93F12">
        <w:t>0</w:t>
      </w:r>
      <w:r w:rsidR="001E0324">
        <w:t>00.00</w:t>
      </w:r>
      <w:r w:rsidR="00942F99">
        <w:tab/>
      </w:r>
    </w:p>
    <w:p w:rsidR="007B6E36" w:rsidRDefault="007B6E36" w:rsidP="00597D6C">
      <w:pPr>
        <w:jc w:val="both"/>
        <w:rPr>
          <w:u w:val="single"/>
        </w:rPr>
      </w:pPr>
    </w:p>
    <w:p w:rsidR="008804B9" w:rsidRPr="00942F99" w:rsidRDefault="008804B9" w:rsidP="00597D6C">
      <w:pPr>
        <w:jc w:val="both"/>
        <w:rPr>
          <w:u w:val="single"/>
        </w:rPr>
      </w:pPr>
      <w:r w:rsidRPr="00942F99">
        <w:rPr>
          <w:u w:val="single"/>
        </w:rPr>
        <w:t xml:space="preserve">Purpose and Application of Funds </w:t>
      </w:r>
    </w:p>
    <w:p w:rsidR="008804B9" w:rsidRDefault="008804B9" w:rsidP="00597D6C">
      <w:pPr>
        <w:jc w:val="both"/>
      </w:pPr>
      <w:r>
        <w:t>The purpose of this scholarship is to financially a</w:t>
      </w:r>
      <w:r w:rsidR="005F42A2">
        <w:t>id</w:t>
      </w:r>
      <w:r>
        <w:t xml:space="preserve"> </w:t>
      </w:r>
      <w:r w:rsidR="007B6E36">
        <w:t>student</w:t>
      </w:r>
      <w:r w:rsidR="00C05073">
        <w:t>s</w:t>
      </w:r>
      <w:r w:rsidR="007B6E36">
        <w:t xml:space="preserve"> in their pursuit of post-secondary education</w:t>
      </w:r>
      <w:r w:rsidR="002D3DA9">
        <w:t xml:space="preserve"> and</w:t>
      </w:r>
      <w:r>
        <w:t xml:space="preserve"> </w:t>
      </w:r>
      <w:r w:rsidR="002D3DA9">
        <w:t>a</w:t>
      </w:r>
      <w:r w:rsidR="00597D6C">
        <w:t>ssist Muscogee Nation students majoring in creative professions.</w:t>
      </w:r>
    </w:p>
    <w:p w:rsidR="00597D6C" w:rsidRDefault="00597D6C" w:rsidP="00597D6C">
      <w:pPr>
        <w:jc w:val="both"/>
      </w:pPr>
      <w:r>
        <w:t>This scholarship award can be utilized to pay for the cost of tuition, fees, books, tools, supplies, room and board, meals, testing or exam fees, transportation, or other incidental cost related to the cost of post-secondary education.</w:t>
      </w:r>
    </w:p>
    <w:p w:rsidR="00597D6C" w:rsidRDefault="00597D6C" w:rsidP="00597D6C">
      <w:pPr>
        <w:jc w:val="both"/>
      </w:pPr>
      <w:r>
        <w:t xml:space="preserve">This scholarship is to </w:t>
      </w:r>
      <w:proofErr w:type="gramStart"/>
      <w:r>
        <w:t>be awarded</w:t>
      </w:r>
      <w:proofErr w:type="gramEnd"/>
      <w:r>
        <w:t xml:space="preserve"> to Muscogee Nation students who are attending an institution of higher education</w:t>
      </w:r>
      <w:r w:rsidR="002D3DA9">
        <w:t>,</w:t>
      </w:r>
      <w:r>
        <w:t xml:space="preserve"> technical or vocational trade school. </w:t>
      </w:r>
    </w:p>
    <w:p w:rsidR="006611C5" w:rsidRDefault="006611C5" w:rsidP="00597D6C">
      <w:pPr>
        <w:jc w:val="both"/>
      </w:pPr>
    </w:p>
    <w:p w:rsidR="00942F99" w:rsidRPr="00942F99" w:rsidRDefault="008804B9" w:rsidP="00597D6C">
      <w:pPr>
        <w:jc w:val="both"/>
        <w:rPr>
          <w:u w:val="single"/>
        </w:rPr>
      </w:pPr>
      <w:r w:rsidRPr="00942F99">
        <w:rPr>
          <w:u w:val="single"/>
        </w:rPr>
        <w:t xml:space="preserve">Eligibility Guidelines </w:t>
      </w:r>
    </w:p>
    <w:p w:rsidR="00942F99" w:rsidRDefault="008804B9" w:rsidP="00597D6C">
      <w:pPr>
        <w:jc w:val="both"/>
      </w:pPr>
      <w:r>
        <w:t xml:space="preserve">1. Must be an enrolled citizen of the Muscogee (Creek) Nation. </w:t>
      </w:r>
    </w:p>
    <w:p w:rsidR="001E0324" w:rsidRDefault="008804B9" w:rsidP="00597D6C">
      <w:pPr>
        <w:jc w:val="both"/>
      </w:pPr>
      <w:r>
        <w:t xml:space="preserve">2. Must be a </w:t>
      </w:r>
      <w:r w:rsidR="001E0324">
        <w:t>freshman or sophomore</w:t>
      </w:r>
      <w:r>
        <w:t>, attending an institution of higher education, technical school, or vocational trade school.</w:t>
      </w:r>
    </w:p>
    <w:p w:rsidR="00942F99" w:rsidRDefault="001E0324" w:rsidP="00597D6C">
      <w:pPr>
        <w:jc w:val="both"/>
      </w:pPr>
      <w:r>
        <w:t xml:space="preserve">3. Must be pursuing a degree in </w:t>
      </w:r>
      <w:r w:rsidRPr="001E0324">
        <w:t xml:space="preserve">film and television, </w:t>
      </w:r>
      <w:r w:rsidR="00802783">
        <w:t>a</w:t>
      </w:r>
      <w:r w:rsidR="00802783" w:rsidRPr="00802783">
        <w:t xml:space="preserve">rchitectural &amp; </w:t>
      </w:r>
      <w:r w:rsidR="00802783">
        <w:t>v</w:t>
      </w:r>
      <w:r w:rsidR="00802783" w:rsidRPr="00802783">
        <w:t>isual</w:t>
      </w:r>
      <w:r w:rsidR="00802783">
        <w:t xml:space="preserve"> design, </w:t>
      </w:r>
      <w:r w:rsidRPr="001E0324">
        <w:t>arts, or various creative professions</w:t>
      </w:r>
      <w:r>
        <w:t>.</w:t>
      </w:r>
    </w:p>
    <w:p w:rsidR="001E0324" w:rsidRDefault="001E0324" w:rsidP="00597D6C">
      <w:pPr>
        <w:jc w:val="both"/>
      </w:pPr>
      <w:r>
        <w:t>4. Must have a</w:t>
      </w:r>
      <w:r w:rsidR="00053716">
        <w:t xml:space="preserve">t least </w:t>
      </w:r>
      <w:r>
        <w:t>3.</w:t>
      </w:r>
      <w:r w:rsidR="006B44AC">
        <w:t>0</w:t>
      </w:r>
      <w:r w:rsidR="00053716">
        <w:t xml:space="preserve"> </w:t>
      </w:r>
      <w:r w:rsidR="00F93F12">
        <w:t xml:space="preserve">GPA and </w:t>
      </w:r>
      <w:r w:rsidR="00F93F12" w:rsidRPr="004D4404">
        <w:t>ACT</w:t>
      </w:r>
      <w:r w:rsidR="004D4404" w:rsidRPr="004D4404">
        <w:t xml:space="preserve"> score of 2</w:t>
      </w:r>
      <w:r w:rsidR="00CE1AE5">
        <w:t>2</w:t>
      </w:r>
      <w:r w:rsidR="004D4404">
        <w:t xml:space="preserve"> or better</w:t>
      </w:r>
      <w:r w:rsidR="00EE2FDA">
        <w:t>.</w:t>
      </w:r>
    </w:p>
    <w:p w:rsidR="008804B9" w:rsidRDefault="008804B9" w:rsidP="00597D6C">
      <w:pPr>
        <w:jc w:val="both"/>
      </w:pPr>
      <w:r>
        <w:t xml:space="preserve">3. Must agree to authorize the Scholarship Foundation Program to publicize the scholarship award if </w:t>
      </w:r>
      <w:bookmarkStart w:id="0" w:name="_GoBack"/>
      <w:bookmarkEnd w:id="0"/>
      <w:r>
        <w:t>selected.</w:t>
      </w:r>
    </w:p>
    <w:sectPr w:rsidR="00880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4B9"/>
    <w:rsid w:val="00053716"/>
    <w:rsid w:val="000B7D43"/>
    <w:rsid w:val="001E0324"/>
    <w:rsid w:val="001E2FA8"/>
    <w:rsid w:val="001E7A65"/>
    <w:rsid w:val="002562C9"/>
    <w:rsid w:val="002C7BD7"/>
    <w:rsid w:val="002D3DA9"/>
    <w:rsid w:val="004D4404"/>
    <w:rsid w:val="00597D6C"/>
    <w:rsid w:val="005F42A2"/>
    <w:rsid w:val="006611C5"/>
    <w:rsid w:val="006B44AC"/>
    <w:rsid w:val="007B6E36"/>
    <w:rsid w:val="007F5CD5"/>
    <w:rsid w:val="00802783"/>
    <w:rsid w:val="008804B9"/>
    <w:rsid w:val="008B593E"/>
    <w:rsid w:val="00942F99"/>
    <w:rsid w:val="00C05073"/>
    <w:rsid w:val="00CE1AE5"/>
    <w:rsid w:val="00D02493"/>
    <w:rsid w:val="00D6489B"/>
    <w:rsid w:val="00EE2FDA"/>
    <w:rsid w:val="00F93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6F412"/>
  <w15:chartTrackingRefBased/>
  <w15:docId w15:val="{2E6BBF75-4828-4882-867F-4C79F4E5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2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98D0F-326F-4133-BD6F-1965FACC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Willene LeFFall</dc:creator>
  <cp:keywords/>
  <dc:description/>
  <cp:lastModifiedBy>Willene LeFFall</cp:lastModifiedBy>
  <cp:revision>15</cp:revision>
  <cp:lastPrinted>2021-09-21T14:48:00Z</cp:lastPrinted>
  <dcterms:created xsi:type="dcterms:W3CDTF">2021-09-21T14:05:00Z</dcterms:created>
  <dcterms:modified xsi:type="dcterms:W3CDTF">2022-01-18T17:31:00Z</dcterms:modified>
</cp:coreProperties>
</file>